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A20B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SUBSCRIPTION LICENSING AGREEMENT</w:t>
      </w:r>
    </w:p>
    <w:p w14:paraId="57674F56" w14:textId="77777777" w:rsidR="00C82FFF" w:rsidRDefault="00C82FFF" w:rsidP="00C82FFF">
      <w:pPr>
        <w:spacing w:before="240" w:after="240"/>
      </w:pPr>
    </w:p>
    <w:p w14:paraId="315B6FEF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1. Grant of License</w:t>
      </w:r>
    </w:p>
    <w:p w14:paraId="1BE1E790" w14:textId="77777777" w:rsidR="00C82FFF" w:rsidRDefault="00C82FFF" w:rsidP="00C82FFF">
      <w:pPr>
        <w:spacing w:before="240" w:after="240"/>
      </w:pPr>
      <w:r>
        <w:t>1.1 Subject to the terms of this Agreement, NOFOMO hereby grants the Licensee a non-exclusive, non-transferable, revocable license to access, download, and use the video content library consisting of approximately 1,300 workout movement videos ("Licensed Content") for display on internal gym platforms and third-party in-gym screens or software platforms only during the Term of an active subscription.</w:t>
      </w:r>
    </w:p>
    <w:p w14:paraId="447D3A95" w14:textId="77777777" w:rsidR="00C82FFF" w:rsidRDefault="00C82FFF" w:rsidP="00C82FFF">
      <w:pPr>
        <w:spacing w:before="240" w:after="240"/>
      </w:pPr>
      <w:r>
        <w:t xml:space="preserve">1.2 The Licensed Content may be downloaded via </w:t>
      </w:r>
      <w:proofErr w:type="gramStart"/>
      <w:r>
        <w:t>Dropbox</w:t>
      </w:r>
      <w:proofErr w:type="gramEnd"/>
      <w:r>
        <w:t xml:space="preserve"> or another delivery method approved by NOFOMO, but use of the content is strictly permitted only while the subscription remains active.</w:t>
      </w:r>
    </w:p>
    <w:p w14:paraId="133D339C" w14:textId="77777777" w:rsidR="00C82FFF" w:rsidRDefault="00C82FFF" w:rsidP="00C82FFF">
      <w:pPr>
        <w:spacing w:before="240" w:after="240"/>
      </w:pPr>
    </w:p>
    <w:p w14:paraId="2DF1941B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2. Restrictions on Use</w:t>
      </w:r>
    </w:p>
    <w:p w14:paraId="27CB9EA3" w14:textId="77777777" w:rsidR="00C82FFF" w:rsidRDefault="00C82FFF" w:rsidP="00C82FFF">
      <w:pPr>
        <w:spacing w:before="240" w:after="240"/>
      </w:pPr>
      <w:r>
        <w:rPr>
          <w:b/>
        </w:rPr>
        <w:br/>
      </w:r>
      <w:r>
        <w:t xml:space="preserve"> 2.1 The Licensee shall not:</w:t>
      </w:r>
    </w:p>
    <w:p w14:paraId="499189FD" w14:textId="77777777" w:rsidR="00C82FFF" w:rsidRDefault="00C82FFF" w:rsidP="00C82FFF">
      <w:pPr>
        <w:numPr>
          <w:ilvl w:val="0"/>
          <w:numId w:val="2"/>
        </w:numPr>
        <w:spacing w:before="240"/>
      </w:pPr>
      <w:r>
        <w:t>Sell, resell, sublicense, distribute, or otherwise make the Licensed Content available to third parties outside its gym locations;</w:t>
      </w:r>
      <w:r>
        <w:br/>
      </w:r>
    </w:p>
    <w:p w14:paraId="6F678048" w14:textId="77777777" w:rsidR="00C82FFF" w:rsidRDefault="00C82FFF" w:rsidP="00C82FFF">
      <w:pPr>
        <w:numPr>
          <w:ilvl w:val="0"/>
          <w:numId w:val="2"/>
        </w:numPr>
      </w:pPr>
      <w:r>
        <w:t>Modify, edit, or create derivative works based on the Licensed Content without prior written approval from NOFOMO;</w:t>
      </w:r>
      <w:r>
        <w:br/>
      </w:r>
    </w:p>
    <w:p w14:paraId="70B12E08" w14:textId="77777777" w:rsidR="00C82FFF" w:rsidRDefault="00C82FFF" w:rsidP="00C82FFF">
      <w:pPr>
        <w:numPr>
          <w:ilvl w:val="0"/>
          <w:numId w:val="2"/>
        </w:numPr>
      </w:pPr>
      <w:r>
        <w:t>Use the Licensed Content after termination or lapse of the subscription;</w:t>
      </w:r>
      <w:r>
        <w:br/>
      </w:r>
    </w:p>
    <w:p w14:paraId="583FEE0D" w14:textId="77777777" w:rsidR="00C82FFF" w:rsidRDefault="00C82FFF" w:rsidP="00C82FFF">
      <w:pPr>
        <w:numPr>
          <w:ilvl w:val="0"/>
          <w:numId w:val="2"/>
        </w:numPr>
        <w:spacing w:after="240"/>
      </w:pPr>
      <w:r>
        <w:t>Use the Licensed Content for online or external marketing purposes outside of physical gym locations unless specifically authorized in writing.</w:t>
      </w:r>
      <w:r>
        <w:br/>
      </w:r>
    </w:p>
    <w:p w14:paraId="279C6063" w14:textId="77777777" w:rsidR="00C82FFF" w:rsidRDefault="00C82FFF" w:rsidP="00C82FFF">
      <w:pPr>
        <w:spacing w:before="240" w:after="240"/>
      </w:pPr>
      <w:r>
        <w:t>2.2 Upon termination or expiration of the subscription, the Licensee must immediately cease all use of the Licensed Content and delete any downloaded or stored copies.</w:t>
      </w:r>
    </w:p>
    <w:p w14:paraId="352A6C83" w14:textId="77777777" w:rsidR="00C82FFF" w:rsidRDefault="00C82FFF" w:rsidP="00C82FFF">
      <w:pPr>
        <w:spacing w:before="240" w:after="240"/>
      </w:pPr>
    </w:p>
    <w:p w14:paraId="3791C06C" w14:textId="77777777" w:rsidR="00C82FFF" w:rsidRDefault="00C82FFF" w:rsidP="00C82FFF">
      <w:pPr>
        <w:spacing w:before="240" w:after="240"/>
      </w:pPr>
      <w:r>
        <w:rPr>
          <w:b/>
        </w:rPr>
        <w:t>3. Subscription Fees &amp; Term</w:t>
      </w:r>
      <w:r>
        <w:rPr>
          <w:b/>
        </w:rPr>
        <w:br/>
      </w:r>
    </w:p>
    <w:p w14:paraId="6D8FB91C" w14:textId="77777777" w:rsidR="00C82FFF" w:rsidRDefault="00C82FFF" w:rsidP="00C82FFF">
      <w:pPr>
        <w:spacing w:before="240" w:after="240"/>
      </w:pPr>
      <w:r>
        <w:t>3.1 The Licensee agrees to pay a subscription fee of AUD $749 per year for continued access and usage rights to the Licensed Content.</w:t>
      </w:r>
    </w:p>
    <w:p w14:paraId="3DBD6B1F" w14:textId="77777777" w:rsidR="00C82FFF" w:rsidRDefault="00C82FFF" w:rsidP="00C82FFF">
      <w:pPr>
        <w:spacing w:before="240" w:after="240"/>
      </w:pPr>
      <w:r>
        <w:t xml:space="preserve">3.2 The subscription shall automatically renew on a [monthly/annual] basis unless terminated by either party with at least </w:t>
      </w:r>
      <w:r>
        <w:rPr>
          <w:b/>
        </w:rPr>
        <w:t>30 days' written notice</w:t>
      </w:r>
      <w:r>
        <w:t xml:space="preserve"> prior to the next renewal date.</w:t>
      </w:r>
    </w:p>
    <w:p w14:paraId="26C35928" w14:textId="77777777" w:rsidR="00C82FFF" w:rsidRDefault="00C82FFF" w:rsidP="00C82FFF">
      <w:pPr>
        <w:spacing w:before="240" w:after="240"/>
      </w:pPr>
    </w:p>
    <w:p w14:paraId="2F4025A7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4. Delivery &amp; Access</w:t>
      </w:r>
    </w:p>
    <w:p w14:paraId="4AF15481" w14:textId="77777777" w:rsidR="00C82FFF" w:rsidRDefault="00C82FFF" w:rsidP="00C82FFF">
      <w:pPr>
        <w:spacing w:before="240" w:after="240"/>
      </w:pPr>
      <w:r>
        <w:t>4.1 Upon receipt of the initial subscription payment, NOFOMO will provide access to the Licensed Content via Dropbox or another delivery method.</w:t>
      </w:r>
    </w:p>
    <w:p w14:paraId="2743B4BA" w14:textId="77777777" w:rsidR="00C82FFF" w:rsidRDefault="00C82FFF" w:rsidP="00C82FFF">
      <w:pPr>
        <w:spacing w:before="240" w:after="240"/>
      </w:pPr>
      <w:r>
        <w:t>4.2 NOFOMO reserves the right to update, replace, or remove content from the video library from time to time.</w:t>
      </w:r>
    </w:p>
    <w:p w14:paraId="6B791191" w14:textId="77777777" w:rsidR="00C82FFF" w:rsidRDefault="00C82FFF" w:rsidP="00C82FFF">
      <w:pPr>
        <w:spacing w:before="240" w:after="240"/>
      </w:pPr>
    </w:p>
    <w:p w14:paraId="1EA3EB41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5. Ownership &amp; Intellectual Property</w:t>
      </w:r>
    </w:p>
    <w:p w14:paraId="1184CE98" w14:textId="77777777" w:rsidR="00C82FFF" w:rsidRDefault="00C82FFF" w:rsidP="00C82FFF">
      <w:pPr>
        <w:spacing w:before="240" w:after="240"/>
      </w:pPr>
      <w:r>
        <w:rPr>
          <w:b/>
        </w:rPr>
        <w:br/>
      </w:r>
      <w:r>
        <w:t>5.1 NOFOMO retains full ownership and intellectual property rights to all Licensed Content. This Agreement does not convey any ownership rights to the Licensee.</w:t>
      </w:r>
    </w:p>
    <w:p w14:paraId="2EF6569D" w14:textId="77777777" w:rsidR="00C82FFF" w:rsidRDefault="00C82FFF" w:rsidP="00C82FFF">
      <w:pPr>
        <w:spacing w:before="240" w:after="240"/>
      </w:pPr>
      <w:r>
        <w:t>5.2 Any goodwill generated from the use of the Licensed Content shall insure solely to the benefit of NOFOMO.</w:t>
      </w:r>
    </w:p>
    <w:p w14:paraId="3B65A41F" w14:textId="77777777" w:rsidR="00C82FFF" w:rsidRDefault="00C82FFF" w:rsidP="00C82FFF">
      <w:pPr>
        <w:spacing w:before="240" w:after="240"/>
        <w:rPr>
          <w:b/>
        </w:rPr>
      </w:pPr>
    </w:p>
    <w:p w14:paraId="4555FFFE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6. Termination</w:t>
      </w:r>
    </w:p>
    <w:p w14:paraId="0F4A9F19" w14:textId="77777777" w:rsidR="00C82FFF" w:rsidRDefault="00C82FFF" w:rsidP="00C82FFF">
      <w:pPr>
        <w:spacing w:before="240" w:after="240"/>
      </w:pPr>
      <w:r>
        <w:rPr>
          <w:b/>
        </w:rPr>
        <w:br/>
      </w:r>
      <w:r>
        <w:t xml:space="preserve"> 6.1 NOFOMO may terminate this Agreement immediately upon written notice if:</w:t>
      </w:r>
    </w:p>
    <w:p w14:paraId="3CC6442B" w14:textId="77777777" w:rsidR="00C82FFF" w:rsidRDefault="00C82FFF" w:rsidP="00C82FFF">
      <w:pPr>
        <w:numPr>
          <w:ilvl w:val="0"/>
          <w:numId w:val="1"/>
        </w:numPr>
        <w:spacing w:before="240"/>
      </w:pPr>
      <w:r>
        <w:t>The Licensee breaches any material term of this Agreement;</w:t>
      </w:r>
      <w:r>
        <w:br/>
      </w:r>
    </w:p>
    <w:p w14:paraId="1D320768" w14:textId="77777777" w:rsidR="00C82FFF" w:rsidRDefault="00C82FFF" w:rsidP="00C82FFF">
      <w:pPr>
        <w:numPr>
          <w:ilvl w:val="0"/>
          <w:numId w:val="1"/>
        </w:numPr>
        <w:spacing w:after="240"/>
      </w:pPr>
      <w:r>
        <w:t>The Licensee fails to pay subscription fees when due.</w:t>
      </w:r>
      <w:r>
        <w:br/>
      </w:r>
    </w:p>
    <w:p w14:paraId="2352D5D5" w14:textId="77777777" w:rsidR="00C82FFF" w:rsidRDefault="00C82FFF" w:rsidP="00C82FFF">
      <w:pPr>
        <w:spacing w:before="240" w:after="240"/>
      </w:pPr>
      <w:r>
        <w:t>6.2 Upon termination, the Licensee must cease all usage and delete all copies of the Licensed Content from its systems and platforms.</w:t>
      </w:r>
    </w:p>
    <w:p w14:paraId="3BE216EF" w14:textId="77777777" w:rsidR="00C82FFF" w:rsidRDefault="00C82FFF" w:rsidP="00C82FFF">
      <w:pPr>
        <w:spacing w:before="240" w:after="240"/>
      </w:pPr>
    </w:p>
    <w:p w14:paraId="6B969E65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7. Warranties &amp; Disclaimers</w:t>
      </w:r>
    </w:p>
    <w:p w14:paraId="0C478527" w14:textId="77777777" w:rsidR="00C82FFF" w:rsidRDefault="00C82FFF" w:rsidP="00C82FFF">
      <w:pPr>
        <w:spacing w:before="240" w:after="240"/>
      </w:pPr>
      <w:r>
        <w:rPr>
          <w:b/>
        </w:rPr>
        <w:br/>
      </w:r>
      <w:r>
        <w:t>7.1 NOFOMO warrants that it owns or has the right to license the Licensed Content.</w:t>
      </w:r>
    </w:p>
    <w:p w14:paraId="2ECBD168" w14:textId="77777777" w:rsidR="00C82FFF" w:rsidRDefault="00C82FFF" w:rsidP="00C82FFF">
      <w:pPr>
        <w:spacing w:before="240" w:after="240"/>
      </w:pPr>
      <w:r>
        <w:t>7.2 The Licensed Content is provided "as is", without warranties of any kind, including fitness for a particular purpose or merchantability.</w:t>
      </w:r>
    </w:p>
    <w:p w14:paraId="5C2D4B03" w14:textId="77777777" w:rsidR="00C82FFF" w:rsidRDefault="00C82FFF" w:rsidP="00C82FFF">
      <w:pPr>
        <w:spacing w:before="240" w:after="240"/>
        <w:rPr>
          <w:b/>
        </w:rPr>
      </w:pPr>
    </w:p>
    <w:p w14:paraId="50A38FD3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8. Limitation of Liability</w:t>
      </w:r>
    </w:p>
    <w:p w14:paraId="2DD17469" w14:textId="77777777" w:rsidR="00C82FFF" w:rsidRDefault="00C82FFF" w:rsidP="00C82FFF">
      <w:pPr>
        <w:spacing w:before="240" w:after="240"/>
      </w:pPr>
      <w:r>
        <w:rPr>
          <w:b/>
        </w:rPr>
        <w:br/>
      </w:r>
      <w:r>
        <w:t xml:space="preserve">To the fullest extent permitted by law, NOFOMO shall not be liable for any indirect, </w:t>
      </w:r>
      <w:r>
        <w:lastRenderedPageBreak/>
        <w:t>incidental, or consequential damages arising from use of the Licensed Content or this Agreement.</w:t>
      </w:r>
    </w:p>
    <w:p w14:paraId="576BA30E" w14:textId="77777777" w:rsidR="00C82FFF" w:rsidRDefault="00C82FFF" w:rsidP="00C82FFF">
      <w:pPr>
        <w:spacing w:before="240" w:after="240"/>
        <w:rPr>
          <w:b/>
        </w:rPr>
      </w:pPr>
    </w:p>
    <w:p w14:paraId="575B31CB" w14:textId="77777777" w:rsidR="00C82FFF" w:rsidRDefault="00C82FFF" w:rsidP="00C82FFF">
      <w:pPr>
        <w:spacing w:before="240" w:after="240"/>
      </w:pPr>
      <w:r>
        <w:rPr>
          <w:b/>
        </w:rPr>
        <w:t>9. Governing Law</w:t>
      </w:r>
      <w:r>
        <w:rPr>
          <w:b/>
        </w:rPr>
        <w:br/>
      </w:r>
      <w:r>
        <w:t xml:space="preserve"> </w:t>
      </w:r>
    </w:p>
    <w:p w14:paraId="60920D30" w14:textId="77777777" w:rsidR="00C82FFF" w:rsidRDefault="00C82FFF" w:rsidP="00C82FFF">
      <w:pPr>
        <w:spacing w:before="240" w:after="240"/>
      </w:pPr>
      <w:r>
        <w:t>This Agreement shall be governed by and construed in accordance with the laws of New South Wales, Australia, and the parties submit to the exclusive jurisdiction of its courts.</w:t>
      </w:r>
    </w:p>
    <w:p w14:paraId="5E10DF79" w14:textId="77777777" w:rsidR="00C82FFF" w:rsidRDefault="00C82FFF" w:rsidP="00C82FFF">
      <w:pPr>
        <w:spacing w:before="240" w:after="240"/>
      </w:pPr>
    </w:p>
    <w:p w14:paraId="485A1A85" w14:textId="77777777" w:rsidR="00C82FFF" w:rsidRDefault="00C82FFF" w:rsidP="00C82FFF">
      <w:pPr>
        <w:spacing w:before="240" w:after="240"/>
        <w:rPr>
          <w:b/>
        </w:rPr>
      </w:pPr>
      <w:r>
        <w:rPr>
          <w:b/>
        </w:rPr>
        <w:t>10. Entire Agreement</w:t>
      </w:r>
    </w:p>
    <w:p w14:paraId="43B839EE" w14:textId="77777777" w:rsidR="00C82FFF" w:rsidRDefault="00C82FFF" w:rsidP="00C82FFF">
      <w:pPr>
        <w:spacing w:before="240" w:after="240"/>
      </w:pPr>
      <w:r>
        <w:rPr>
          <w:b/>
        </w:rPr>
        <w:br/>
      </w:r>
      <w:r>
        <w:t>This Agreement constitutes the entire agreement between the parties concerning the subject matter and supersedes all prior discussions or agreements.</w:t>
      </w:r>
    </w:p>
    <w:p w14:paraId="0D934298" w14:textId="77777777" w:rsidR="00C82FFF" w:rsidRDefault="00C82FFF" w:rsidP="00C82FFF">
      <w:pPr>
        <w:spacing w:before="240" w:after="240"/>
      </w:pPr>
    </w:p>
    <w:p w14:paraId="656E809B" w14:textId="77777777" w:rsidR="00C82FFF" w:rsidRDefault="00C82FFF" w:rsidP="00C82FFF">
      <w:pPr>
        <w:spacing w:before="240" w:after="240"/>
      </w:pPr>
    </w:p>
    <w:p w14:paraId="5B48ADC6" w14:textId="77777777" w:rsidR="00C82FFF" w:rsidRDefault="00C82FFF" w:rsidP="00C82FFF">
      <w:pPr>
        <w:spacing w:before="240" w:after="240"/>
      </w:pPr>
    </w:p>
    <w:p w14:paraId="0E3F5B40" w14:textId="77777777" w:rsidR="00C82FFF" w:rsidRDefault="00C82FFF" w:rsidP="00C82FFF">
      <w:pPr>
        <w:spacing w:before="240" w:after="240"/>
      </w:pPr>
    </w:p>
    <w:p w14:paraId="46F10D1E" w14:textId="77777777" w:rsidR="002E7CDD" w:rsidRDefault="002E7CDD"/>
    <w:sectPr w:rsidR="002E7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2198C"/>
    <w:multiLevelType w:val="multilevel"/>
    <w:tmpl w:val="798A3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9F12E0"/>
    <w:multiLevelType w:val="multilevel"/>
    <w:tmpl w:val="B7DC2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3037303">
    <w:abstractNumId w:val="1"/>
  </w:num>
  <w:num w:numId="2" w16cid:durableId="9937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FF"/>
    <w:rsid w:val="002E7CDD"/>
    <w:rsid w:val="005F55D8"/>
    <w:rsid w:val="00C82FFF"/>
    <w:rsid w:val="00D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DBBC"/>
  <w15:chartTrackingRefBased/>
  <w15:docId w15:val="{F7340ACF-144B-874F-A1C9-969DDF2B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FF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Bateman-Green</dc:creator>
  <cp:keywords/>
  <dc:description/>
  <cp:lastModifiedBy>Rebecca Bateman-Green</cp:lastModifiedBy>
  <cp:revision>1</cp:revision>
  <dcterms:created xsi:type="dcterms:W3CDTF">2025-08-21T03:52:00Z</dcterms:created>
  <dcterms:modified xsi:type="dcterms:W3CDTF">2025-08-21T03:53:00Z</dcterms:modified>
</cp:coreProperties>
</file>